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06A77" w:rsidRPr="00506A77" w:rsidRDefault="00A135D3" w:rsidP="00506A77">
      <w:pPr>
        <w:pStyle w:val="Akapitzlist"/>
        <w:spacing w:after="0"/>
        <w:ind w:left="0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506A77" w:rsidRPr="00506A77">
        <w:rPr>
          <w:rFonts w:ascii="Arial" w:hAnsi="Arial" w:cs="Arial"/>
          <w:b/>
          <w:i/>
          <w:sz w:val="20"/>
          <w:szCs w:val="20"/>
        </w:rPr>
        <w:t xml:space="preserve">Budowa zintegrowanej sieci tras rowerowych w Województwie Małopolskim: EuroVelo 11  – przedsięwzięcie II: odcinek Łukanowice – Wróblowice 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  <w:bookmarkStart w:id="1" w:name="_GoBack"/>
      <w:bookmarkEnd w:id="1"/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365B6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365B6F">
        <w:trPr>
          <w:trHeight w:val="1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realizacji zadania, 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365B6F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EC" w:rsidRDefault="00FD60EC" w:rsidP="00473F46">
      <w:pPr>
        <w:spacing w:after="0" w:line="240" w:lineRule="auto"/>
      </w:pPr>
      <w:r>
        <w:separator/>
      </w:r>
    </w:p>
  </w:endnote>
  <w:endnote w:type="continuationSeparator" w:id="0">
    <w:p w:rsidR="00FD60EC" w:rsidRDefault="00FD60E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EC" w:rsidRDefault="00FD60EC" w:rsidP="00473F46">
      <w:pPr>
        <w:spacing w:after="0" w:line="240" w:lineRule="auto"/>
      </w:pPr>
      <w:r>
        <w:separator/>
      </w:r>
    </w:p>
  </w:footnote>
  <w:footnote w:type="continuationSeparator" w:id="0">
    <w:p w:rsidR="00FD60EC" w:rsidRDefault="00FD60E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06A77">
      <w:rPr>
        <w:rFonts w:ascii="Arial" w:hAnsi="Arial" w:cs="Arial"/>
        <w:sz w:val="16"/>
        <w:szCs w:val="16"/>
        <w:lang w:eastAsia="pl-PL"/>
      </w:rPr>
      <w:t>7</w:t>
    </w:r>
    <w:r w:rsidR="00A845C8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85496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2023-02-28T08:42:00Z</dcterms:modified>
</cp:coreProperties>
</file>